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F8" w:rsidRDefault="00390AE1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</w:t>
      </w:r>
    </w:p>
    <w:p w:rsidR="00C04D35" w:rsidRPr="00685301" w:rsidRDefault="00670BF8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ПРЕОБРАЖЕНСКОГО 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СЕЛЬСОВЕТА </w:t>
      </w:r>
    </w:p>
    <w:p w:rsidR="00390AE1" w:rsidRPr="00685301" w:rsidRDefault="006C13A9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ИСКИТИМСКОГО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C04D35" w:rsidRPr="00685301" w:rsidRDefault="00C04D35" w:rsidP="00390AE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0AE1" w:rsidRPr="00670BF8" w:rsidRDefault="00390AE1" w:rsidP="00390AE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proofErr w:type="gramStart"/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П</w:t>
      </w:r>
      <w:proofErr w:type="gramEnd"/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С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Т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В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Л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Е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И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Е </w:t>
      </w:r>
    </w:p>
    <w:p w:rsidR="00390AE1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70BF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15.05.2019</w:t>
      </w:r>
      <w:r w:rsidR="00390AE1" w:rsidRPr="00670B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03F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27</w:t>
      </w:r>
    </w:p>
    <w:p w:rsidR="00670BF8" w:rsidRPr="00670BF8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реображенка</w:t>
      </w:r>
    </w:p>
    <w:p w:rsidR="000303F6" w:rsidRPr="00EE4756" w:rsidRDefault="00390AE1" w:rsidP="000303F6">
      <w:pPr>
        <w:jc w:val="center"/>
        <w:rPr>
          <w:sz w:val="24"/>
          <w:szCs w:val="24"/>
        </w:rPr>
      </w:pPr>
      <w:r w:rsidRPr="00EE47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внесении изменений в постановление администрации  </w:t>
      </w:r>
      <w:r w:rsidR="00670BF8" w:rsidRPr="00EE47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Преображенского </w:t>
      </w:r>
      <w:r w:rsidR="00C04D35" w:rsidRPr="00EE47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E47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6C13A9" w:rsidRPr="00EE4756">
        <w:rPr>
          <w:rFonts w:ascii="Times New Roman" w:hAnsi="Times New Roman" w:cs="Times New Roman"/>
          <w:color w:val="000000" w:themeColor="text1"/>
          <w:sz w:val="24"/>
          <w:szCs w:val="24"/>
        </w:rPr>
        <w:t>Искитимского</w:t>
      </w:r>
      <w:proofErr w:type="spellEnd"/>
      <w:r w:rsidRPr="00EE47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от </w:t>
      </w:r>
      <w:r w:rsidR="00670BF8" w:rsidRPr="00EE4756">
        <w:rPr>
          <w:rFonts w:ascii="Times New Roman" w:hAnsi="Times New Roman" w:cs="Times New Roman"/>
          <w:color w:val="000000" w:themeColor="text1"/>
          <w:sz w:val="24"/>
          <w:szCs w:val="24"/>
        </w:rPr>
        <w:t>25.06.2012</w:t>
      </w:r>
      <w:r w:rsidRPr="00EE47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0303F6" w:rsidRPr="00EE47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44</w:t>
      </w:r>
      <w:r w:rsidRPr="00EE47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административного регламента предоставления муниципальной услуги</w:t>
      </w:r>
      <w:r w:rsidR="000303F6" w:rsidRPr="00EE47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03F6" w:rsidRPr="00EE4756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0303F6" w:rsidRPr="00EE4756">
        <w:rPr>
          <w:rFonts w:ascii="Times New Roman" w:hAnsi="Times New Roman" w:cs="Times New Roman"/>
          <w:sz w:val="24"/>
          <w:szCs w:val="24"/>
        </w:rPr>
        <w:t>заключению договора социального найма с гражданами, проживающими в муниципальном жилищном фонде социального использования»</w:t>
      </w:r>
    </w:p>
    <w:p w:rsidR="00390AE1" w:rsidRPr="00685301" w:rsidRDefault="00390AE1" w:rsidP="00390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ийской федерации, </w:t>
      </w: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ПОСТАНОВЛЯЮ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390AE1" w:rsidRPr="00685301" w:rsidRDefault="00390AE1" w:rsidP="00390AE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Внести в постановление администрации</w:t>
      </w:r>
      <w:bookmarkEnd w:id="0"/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Преображенского</w:t>
      </w:r>
      <w:r w:rsidR="00C04D35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 от 25.06.2012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0303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44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административного регламента пред</w:t>
      </w:r>
      <w:r w:rsidR="00937832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оставления муниципальной услуги</w:t>
      </w:r>
      <w:r w:rsidR="000303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03F6" w:rsidRPr="000303F6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0303F6" w:rsidRPr="000303F6">
        <w:rPr>
          <w:rFonts w:ascii="Times New Roman" w:hAnsi="Times New Roman" w:cs="Times New Roman"/>
          <w:sz w:val="28"/>
          <w:szCs w:val="28"/>
        </w:rPr>
        <w:t>заключению договора социального найма с гражданами, проживающими в муниципальном жилищном фонде социального использования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» следующие изменения:</w:t>
      </w:r>
    </w:p>
    <w:p w:rsidR="00390AE1" w:rsidRPr="00685301" w:rsidRDefault="00390AE1" w:rsidP="00390AE1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Административный регламент предоставления муниципальной услуги </w:t>
      </w:r>
      <w:r w:rsidR="000303F6" w:rsidRPr="000303F6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0303F6" w:rsidRPr="000303F6">
        <w:rPr>
          <w:rFonts w:ascii="Times New Roman" w:hAnsi="Times New Roman" w:cs="Times New Roman"/>
          <w:sz w:val="28"/>
          <w:szCs w:val="28"/>
        </w:rPr>
        <w:t>заключению договора социального найма с гражданами, проживающими в муниципальном жилищном фонде социального использования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90AE1" w:rsidRPr="00685301" w:rsidRDefault="00390AE1" w:rsidP="00390AE1">
      <w:pPr>
        <w:pStyle w:val="s3"/>
        <w:numPr>
          <w:ilvl w:val="2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Раздел 5 изложить в следующей редакции: </w:t>
      </w:r>
    </w:p>
    <w:p w:rsidR="00390AE1" w:rsidRPr="00685301" w:rsidRDefault="00390AE1" w:rsidP="00670BF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5.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90AE1" w:rsidRPr="00685301" w:rsidRDefault="00390AE1" w:rsidP="00C04D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Заявитель имеет право обжаловать решения и действия </w:t>
      </w:r>
      <w:r w:rsidR="00C04D35"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принятые (осуществляемые) в ходе предоставления муниципальной услуги, в досудебном (внесудебном) порядке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положениями статьи 11.1 Федерального закона от 27.07.2010 № 210-ФЗ</w:t>
      </w:r>
      <w:proofErr w:type="gram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5.2. Жалоба на действия (бездействие) 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администрации, должностных лиц, муниципальных служащих подается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главе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gramEnd"/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</w:t>
      </w:r>
      <w:r w:rsid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вий (бездействия) администрации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27.07.2010 № 210-ФЗ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«Об</w:t>
      </w:r>
      <w:r w:rsidR="00670B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предоставления государственных и муниципальных услуг»;</w:t>
      </w:r>
    </w:p>
    <w:p w:rsidR="00390AE1" w:rsidRPr="00685301" w:rsidRDefault="00390AE1" w:rsidP="00390AE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 </w:t>
      </w:r>
      <w:hyperlink r:id="rId5" w:anchor="/document/70262414/entry/0" w:history="1">
        <w:r w:rsidRPr="00670BF8">
          <w:rPr>
            <w:rStyle w:val="a4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685301">
        <w:rPr>
          <w:color w:val="000000" w:themeColor="text1"/>
          <w:sz w:val="28"/>
          <w:szCs w:val="28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90AE1" w:rsidRPr="00685301" w:rsidRDefault="00390AE1" w:rsidP="00390A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Опубликовать н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астоящее постановление в периодическом печатном издании "Вестник Преображенского сельсовета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"  и на официаль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ном сайте администрации Преображенского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 </w:t>
      </w:r>
    </w:p>
    <w:p w:rsidR="00390AE1" w:rsidRPr="00685301" w:rsidRDefault="00390AE1" w:rsidP="0039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Преображенского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</w:t>
      </w:r>
    </w:p>
    <w:p w:rsidR="00670BF8" w:rsidRDefault="006C13A9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390AE1" w:rsidRPr="00685301" w:rsidRDefault="00390AE1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Д.Ю. Горелов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390AE1" w:rsidRPr="00685301" w:rsidRDefault="00390AE1" w:rsidP="00390AE1">
      <w:pPr>
        <w:spacing w:after="0"/>
        <w:rPr>
          <w:color w:val="000000" w:themeColor="text1"/>
          <w:sz w:val="28"/>
          <w:szCs w:val="28"/>
        </w:rPr>
      </w:pPr>
    </w:p>
    <w:p w:rsidR="002C4007" w:rsidRPr="00685301" w:rsidRDefault="002C4007">
      <w:pPr>
        <w:rPr>
          <w:color w:val="000000" w:themeColor="text1"/>
          <w:sz w:val="28"/>
          <w:szCs w:val="28"/>
        </w:rPr>
      </w:pPr>
    </w:p>
    <w:sectPr w:rsidR="002C4007" w:rsidRPr="00685301" w:rsidSect="00670B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7F552559"/>
    <w:multiLevelType w:val="multilevel"/>
    <w:tmpl w:val="043603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AE1"/>
    <w:rsid w:val="000303F6"/>
    <w:rsid w:val="002C4007"/>
    <w:rsid w:val="00390AE1"/>
    <w:rsid w:val="003D25EA"/>
    <w:rsid w:val="00493C3C"/>
    <w:rsid w:val="00587535"/>
    <w:rsid w:val="005F13A5"/>
    <w:rsid w:val="00670BF8"/>
    <w:rsid w:val="00685301"/>
    <w:rsid w:val="006C13A9"/>
    <w:rsid w:val="0081655D"/>
    <w:rsid w:val="00937832"/>
    <w:rsid w:val="009B6AED"/>
    <w:rsid w:val="00BD38EB"/>
    <w:rsid w:val="00C04D35"/>
    <w:rsid w:val="00D509C5"/>
    <w:rsid w:val="00D56CC4"/>
    <w:rsid w:val="00E532F3"/>
    <w:rsid w:val="00EE4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AE1"/>
    <w:pPr>
      <w:ind w:left="720"/>
      <w:contextualSpacing/>
    </w:pPr>
  </w:style>
  <w:style w:type="paragraph" w:customStyle="1" w:styleId="western">
    <w:name w:val="western"/>
    <w:basedOn w:val="a"/>
    <w:rsid w:val="00390AE1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3">
    <w:name w:val="s_3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90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cp:lastPrinted>2019-05-24T08:42:00Z</cp:lastPrinted>
  <dcterms:created xsi:type="dcterms:W3CDTF">2019-05-20T13:51:00Z</dcterms:created>
  <dcterms:modified xsi:type="dcterms:W3CDTF">2019-05-24T08:42:00Z</dcterms:modified>
</cp:coreProperties>
</file>